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24" w:rsidRPr="00304DA1" w:rsidRDefault="00BF3324" w:rsidP="00BF3324">
      <w:pPr>
        <w:spacing w:before="100" w:beforeAutospacing="1" w:after="100" w:afterAutospacing="1" w:line="240" w:lineRule="auto"/>
        <w:jc w:val="center"/>
        <w:outlineLvl w:val="0"/>
        <w:rPr>
          <w:rFonts w:ascii="Abadi" w:eastAsia="Times New Roman" w:hAnsi="Abadi" w:cs="Times New Roman"/>
          <w:bCs/>
          <w:kern w:val="36"/>
          <w:sz w:val="64"/>
          <w:szCs w:val="64"/>
          <w:lang w:eastAsia="nl-NL"/>
        </w:rPr>
      </w:pPr>
      <w:proofErr w:type="spellStart"/>
      <w:r w:rsidRPr="00BF3324">
        <w:rPr>
          <w:rFonts w:ascii="Abadi" w:eastAsia="Times New Roman" w:hAnsi="Abadi" w:cs="Times New Roman"/>
          <w:bCs/>
          <w:kern w:val="36"/>
          <w:sz w:val="64"/>
          <w:szCs w:val="64"/>
          <w:lang w:eastAsia="nl-NL"/>
        </w:rPr>
        <w:t>Supervisiedag</w:t>
      </w:r>
      <w:proofErr w:type="spellEnd"/>
      <w:r w:rsidRPr="00BF3324">
        <w:rPr>
          <w:rFonts w:ascii="Abadi" w:eastAsia="Times New Roman" w:hAnsi="Abadi" w:cs="Times New Roman"/>
          <w:bCs/>
          <w:kern w:val="36"/>
          <w:sz w:val="64"/>
          <w:szCs w:val="64"/>
          <w:lang w:eastAsia="nl-NL"/>
        </w:rPr>
        <w:t xml:space="preserve"> </w:t>
      </w:r>
      <w:r w:rsidR="00304DA1" w:rsidRPr="00304DA1">
        <w:rPr>
          <w:rFonts w:ascii="Abadi" w:eastAsia="Times New Roman" w:hAnsi="Abadi" w:cs="Times New Roman"/>
          <w:bCs/>
          <w:kern w:val="36"/>
          <w:sz w:val="64"/>
          <w:szCs w:val="64"/>
          <w:lang w:eastAsia="nl-NL"/>
        </w:rPr>
        <w:t>EMDR</w:t>
      </w:r>
    </w:p>
    <w:p w:rsidR="00BF3324" w:rsidRPr="00BF3324" w:rsidRDefault="00BF3324" w:rsidP="00BF3324">
      <w:pPr>
        <w:spacing w:before="100" w:beforeAutospacing="1" w:after="100" w:afterAutospacing="1" w:line="240" w:lineRule="auto"/>
        <w:jc w:val="center"/>
        <w:outlineLvl w:val="0"/>
        <w:rPr>
          <w:rFonts w:ascii="Abadi" w:eastAsia="Times New Roman" w:hAnsi="Abadi" w:cs="Times New Roman"/>
          <w:bCs/>
          <w:kern w:val="36"/>
          <w:sz w:val="56"/>
          <w:szCs w:val="56"/>
          <w:lang w:eastAsia="nl-NL"/>
        </w:rPr>
      </w:pPr>
      <w:r w:rsidRPr="00BF3324">
        <w:rPr>
          <w:rFonts w:ascii="Abadi" w:eastAsia="Times New Roman" w:hAnsi="Abadi" w:cs="Times New Roman"/>
          <w:bCs/>
          <w:kern w:val="36"/>
          <w:sz w:val="56"/>
          <w:szCs w:val="56"/>
          <w:lang w:eastAsia="nl-NL"/>
        </w:rPr>
        <w:t>update (standaard) protocollen 2018</w:t>
      </w:r>
    </w:p>
    <w:p w:rsidR="00BF3324" w:rsidRDefault="00BF3324"/>
    <w:p w:rsidR="00BF3324" w:rsidRDefault="00BF3324"/>
    <w:p w:rsidR="00BF3324" w:rsidRDefault="00BF3324"/>
    <w:p w:rsidR="00BF3324" w:rsidRDefault="00304DA1">
      <w:r>
        <w:rPr>
          <w:noProof/>
        </w:rPr>
        <w:drawing>
          <wp:anchor distT="0" distB="0" distL="114300" distR="114300" simplePos="0" relativeHeight="251658240" behindDoc="1" locked="0" layoutInCell="1" allowOverlap="1">
            <wp:simplePos x="0" y="0"/>
            <wp:positionH relativeFrom="column">
              <wp:posOffset>1500505</wp:posOffset>
            </wp:positionH>
            <wp:positionV relativeFrom="paragraph">
              <wp:posOffset>28575</wp:posOffset>
            </wp:positionV>
            <wp:extent cx="2958933" cy="1457325"/>
            <wp:effectExtent l="0" t="0" r="0" b="0"/>
            <wp:wrapThrough wrapText="bothSides">
              <wp:wrapPolygon edited="0">
                <wp:start x="0" y="0"/>
                <wp:lineTo x="0" y="21176"/>
                <wp:lineTo x="21419" y="21176"/>
                <wp:lineTo x="214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8933"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324" w:rsidRDefault="00BF3324"/>
    <w:p w:rsidR="00BF3324" w:rsidRDefault="00BF3324"/>
    <w:p w:rsidR="00356D3D" w:rsidRDefault="00356D3D"/>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Default="00BF3324"/>
    <w:p w:rsidR="00BF3324" w:rsidRPr="00BF3324" w:rsidRDefault="00BF3324">
      <w:pPr>
        <w:rPr>
          <w:rFonts w:ascii="Abadi" w:hAnsi="Abadi"/>
          <w:sz w:val="28"/>
          <w:szCs w:val="28"/>
        </w:rPr>
      </w:pPr>
    </w:p>
    <w:p w:rsidR="00BF3324" w:rsidRPr="00BF3324" w:rsidRDefault="00BF3324">
      <w:pPr>
        <w:rPr>
          <w:rFonts w:ascii="Abadi" w:hAnsi="Abadi"/>
          <w:sz w:val="28"/>
          <w:szCs w:val="28"/>
        </w:rPr>
      </w:pPr>
      <w:r w:rsidRPr="00BF3324">
        <w:rPr>
          <w:rFonts w:ascii="Abadi" w:hAnsi="Abadi"/>
          <w:sz w:val="28"/>
          <w:szCs w:val="28"/>
        </w:rPr>
        <w:t xml:space="preserve">Docent: </w:t>
      </w:r>
      <w:r w:rsidRPr="00BF3324">
        <w:rPr>
          <w:rFonts w:ascii="Abadi" w:hAnsi="Abadi"/>
          <w:sz w:val="28"/>
          <w:szCs w:val="28"/>
        </w:rPr>
        <w:tab/>
      </w:r>
      <w:r w:rsidRPr="00BF3324">
        <w:rPr>
          <w:rFonts w:ascii="Abadi" w:hAnsi="Abadi"/>
          <w:sz w:val="28"/>
          <w:szCs w:val="28"/>
        </w:rPr>
        <w:tab/>
        <w:t>drs. E.C.M. van Rijn</w:t>
      </w:r>
    </w:p>
    <w:p w:rsidR="00BF3324" w:rsidRPr="00BF3324" w:rsidRDefault="00BF3324">
      <w:pPr>
        <w:rPr>
          <w:rFonts w:ascii="Abadi" w:hAnsi="Abadi"/>
          <w:sz w:val="28"/>
          <w:szCs w:val="28"/>
        </w:rPr>
      </w:pPr>
      <w:r w:rsidRPr="00BF3324">
        <w:rPr>
          <w:rFonts w:ascii="Abadi" w:hAnsi="Abadi"/>
          <w:sz w:val="28"/>
          <w:szCs w:val="28"/>
        </w:rPr>
        <w:t>Locatie:</w:t>
      </w:r>
      <w:r w:rsidRPr="00BF3324">
        <w:rPr>
          <w:rFonts w:ascii="Abadi" w:hAnsi="Abadi"/>
          <w:sz w:val="28"/>
          <w:szCs w:val="28"/>
        </w:rPr>
        <w:tab/>
      </w:r>
      <w:r w:rsidRPr="00BF3324">
        <w:rPr>
          <w:rFonts w:ascii="Abadi" w:hAnsi="Abadi"/>
          <w:sz w:val="28"/>
          <w:szCs w:val="28"/>
        </w:rPr>
        <w:tab/>
        <w:t>Psy-zo!, Zernikepark 12 Groningen</w:t>
      </w:r>
    </w:p>
    <w:p w:rsidR="00AC09B0" w:rsidRDefault="00BF3324" w:rsidP="00AC09B0">
      <w:pPr>
        <w:rPr>
          <w:rFonts w:ascii="Abadi" w:hAnsi="Abadi"/>
          <w:sz w:val="28"/>
          <w:szCs w:val="28"/>
        </w:rPr>
      </w:pPr>
      <w:r w:rsidRPr="00BF3324">
        <w:rPr>
          <w:rFonts w:ascii="Abadi" w:hAnsi="Abadi"/>
          <w:sz w:val="28"/>
          <w:szCs w:val="28"/>
        </w:rPr>
        <w:t>Datum:</w:t>
      </w:r>
      <w:r w:rsidRPr="00BF3324">
        <w:rPr>
          <w:rFonts w:ascii="Abadi" w:hAnsi="Abadi"/>
          <w:sz w:val="28"/>
          <w:szCs w:val="28"/>
        </w:rPr>
        <w:tab/>
      </w:r>
      <w:r w:rsidRPr="00BF3324">
        <w:rPr>
          <w:rFonts w:ascii="Abadi" w:hAnsi="Abadi"/>
          <w:sz w:val="28"/>
          <w:szCs w:val="28"/>
        </w:rPr>
        <w:tab/>
      </w:r>
      <w:r w:rsidR="00AC09B0">
        <w:rPr>
          <w:rFonts w:ascii="Abadi" w:hAnsi="Abadi"/>
          <w:sz w:val="28"/>
          <w:szCs w:val="28"/>
        </w:rPr>
        <w:t>maart 2019</w:t>
      </w:r>
    </w:p>
    <w:p w:rsidR="002516B2" w:rsidRDefault="00304DA1" w:rsidP="00AC09B0">
      <w:pPr>
        <w:rPr>
          <w:rFonts w:ascii="Century Gothic" w:hAnsi="Century Gothic"/>
        </w:rPr>
      </w:pPr>
      <w:r w:rsidRPr="002516B2">
        <w:rPr>
          <w:rStyle w:val="Zwaar"/>
          <w:rFonts w:ascii="Century Gothic" w:hAnsi="Century Gothic"/>
        </w:rPr>
        <w:lastRenderedPageBreak/>
        <w:t>Introductie:</w:t>
      </w:r>
      <w:r w:rsidRPr="002516B2">
        <w:rPr>
          <w:rFonts w:ascii="Century Gothic" w:hAnsi="Century Gothic"/>
          <w:b/>
          <w:bCs/>
        </w:rPr>
        <w:br/>
      </w:r>
      <w:r w:rsidR="002516B2" w:rsidRPr="002516B2">
        <w:rPr>
          <w:rFonts w:ascii="Century Gothic" w:hAnsi="Century Gothic"/>
        </w:rPr>
        <w:t xml:space="preserve">Begin 2018 is een aantal protocollen herzien. Deze protocollen zijn toegestuurd aan alle leden van de VEN. Dit betekent dat alle (ook ervaren) EMDR-therapeuten opnieuw met het protocol in de hand de behandelingen moeten gaan uitvoeren. De herzieningen in de protocollen zullen ongetwijfeld vragen oproepen en wellicht problemen geven bij de toepassing ervan. </w:t>
      </w:r>
    </w:p>
    <w:p w:rsidR="002516B2" w:rsidRDefault="00304DA1" w:rsidP="002516B2">
      <w:pPr>
        <w:jc w:val="both"/>
        <w:rPr>
          <w:rFonts w:ascii="Century Gothic" w:hAnsi="Century Gothic"/>
        </w:rPr>
      </w:pPr>
      <w:r w:rsidRPr="002516B2">
        <w:rPr>
          <w:rStyle w:val="Zwaar"/>
          <w:rFonts w:ascii="Century Gothic" w:hAnsi="Century Gothic"/>
        </w:rPr>
        <w:t>Inhoud:</w:t>
      </w:r>
      <w:r w:rsidRPr="002516B2">
        <w:rPr>
          <w:rFonts w:ascii="Century Gothic" w:hAnsi="Century Gothic"/>
          <w:b/>
          <w:bCs/>
        </w:rPr>
        <w:br/>
      </w:r>
      <w:r w:rsidR="002516B2" w:rsidRPr="002516B2">
        <w:rPr>
          <w:rFonts w:ascii="Century Gothic" w:hAnsi="Century Gothic"/>
        </w:rPr>
        <w:t xml:space="preserve">We beginnen de ochtend met een inventarisatie van vragen van deelnemers m.b.t. de veranderingen die zijn aangebracht in de protocollen. Vervolgens bespreken we eerst het belang van een goede EMDR-conceptualisatie van de traumaproblematiek zodat deze richtlijnen geeft voor traumabehandeling met EMDR. Hierbij gaat het o.a. om de traumageschiedenis en een specificatie/analyse van de klachten op basis de DSM5-classificatie en de beschrijvende diagnose. In het kader van het behandelplan bespreken we de doelen die gesteld worden voor behandeling en vervolgens de (contra) indicatie voor EMDR en/of andere interventies die nodig zijn om de doelen te behalen. </w:t>
      </w:r>
      <w:r w:rsidR="002516B2" w:rsidRPr="002516B2">
        <w:rPr>
          <w:rFonts w:ascii="Century Gothic" w:hAnsi="Century Gothic"/>
        </w:rPr>
        <w:br/>
        <w:t>Dit alles geeft richtlijnen voor clustering en ordening van de relevante traumatische herinneringen en welke zoekstrategieën er toegepast kunnen worden om tot targetbeelden te komen. Als laatste wordt een volgorde van de te behandelen targetbeelden gemaakt.</w:t>
      </w:r>
    </w:p>
    <w:p w:rsidR="002516B2" w:rsidRPr="002516B2" w:rsidRDefault="002516B2" w:rsidP="002516B2">
      <w:pPr>
        <w:jc w:val="both"/>
        <w:rPr>
          <w:rFonts w:ascii="Century Gothic" w:hAnsi="Century Gothic"/>
        </w:rPr>
      </w:pPr>
      <w:r w:rsidRPr="002516B2">
        <w:rPr>
          <w:rFonts w:ascii="Century Gothic" w:hAnsi="Century Gothic"/>
        </w:rPr>
        <w:t>We vervolgen de workshop met het bespreken van de veranderingen van het standaardprotocol en de rationale daarachter. Vervolgens oefenen we het toepassen van dit standaardprotocol met elkaar in duo’s.</w:t>
      </w:r>
    </w:p>
    <w:p w:rsidR="002516B2" w:rsidRPr="002516B2" w:rsidRDefault="002516B2" w:rsidP="002516B2">
      <w:pPr>
        <w:pStyle w:val="Geenafstand"/>
        <w:spacing w:line="276" w:lineRule="auto"/>
        <w:jc w:val="both"/>
        <w:rPr>
          <w:rFonts w:ascii="Century Gothic" w:hAnsi="Century Gothic"/>
        </w:rPr>
      </w:pPr>
      <w:r w:rsidRPr="002516B2">
        <w:rPr>
          <w:rFonts w:ascii="Century Gothic" w:hAnsi="Century Gothic"/>
        </w:rPr>
        <w:t xml:space="preserve">Na de lunch bespreken we (de veranderingen in) de specifieke protocollen zoals de Linksom-route als het gaat om concrete klachten, de Flashforward bij anticipatie-angst met daarbij de </w:t>
      </w:r>
      <w:proofErr w:type="spellStart"/>
      <w:r w:rsidRPr="002516B2">
        <w:rPr>
          <w:rFonts w:ascii="Century Gothic" w:hAnsi="Century Gothic"/>
        </w:rPr>
        <w:t>Mental</w:t>
      </w:r>
      <w:proofErr w:type="spellEnd"/>
      <w:r w:rsidRPr="002516B2">
        <w:rPr>
          <w:rFonts w:ascii="Century Gothic" w:hAnsi="Century Gothic"/>
        </w:rPr>
        <w:t xml:space="preserve"> Video Check, de Rechtsom-route bij disfunctionele kernopvattingen, de Emotie-route  en de </w:t>
      </w:r>
      <w:proofErr w:type="spellStart"/>
      <w:r w:rsidRPr="002516B2">
        <w:rPr>
          <w:rFonts w:ascii="Century Gothic" w:hAnsi="Century Gothic"/>
        </w:rPr>
        <w:t>Floatback</w:t>
      </w:r>
      <w:proofErr w:type="spellEnd"/>
      <w:r w:rsidRPr="002516B2">
        <w:rPr>
          <w:rFonts w:ascii="Century Gothic" w:hAnsi="Century Gothic"/>
        </w:rPr>
        <w:t>. De laatste twee zijn van toepassing op problematische emoties.</w:t>
      </w:r>
    </w:p>
    <w:p w:rsidR="002516B2" w:rsidRPr="002516B2" w:rsidRDefault="002516B2" w:rsidP="002516B2">
      <w:pPr>
        <w:pStyle w:val="Geenafstand"/>
        <w:spacing w:line="276" w:lineRule="auto"/>
        <w:jc w:val="both"/>
        <w:rPr>
          <w:rFonts w:ascii="Century Gothic" w:hAnsi="Century Gothic"/>
        </w:rPr>
      </w:pPr>
      <w:r w:rsidRPr="002516B2">
        <w:rPr>
          <w:rFonts w:ascii="Century Gothic" w:hAnsi="Century Gothic"/>
        </w:rPr>
        <w:t xml:space="preserve">We sluiten de dag af door het laatste uur resterende vragen van eigen casuïstiek te bespreken met gebruik van deze ‘kennis-update’. </w:t>
      </w:r>
    </w:p>
    <w:p w:rsidR="002516B2" w:rsidRPr="002516B2" w:rsidRDefault="00304DA1" w:rsidP="002516B2">
      <w:pPr>
        <w:spacing w:after="200" w:line="276" w:lineRule="auto"/>
        <w:jc w:val="both"/>
        <w:rPr>
          <w:rFonts w:ascii="Century Gothic" w:hAnsi="Century Gothic" w:cs="Arial"/>
        </w:rPr>
      </w:pPr>
      <w:r w:rsidRPr="002516B2">
        <w:rPr>
          <w:rFonts w:ascii="Century Gothic" w:hAnsi="Century Gothic"/>
        </w:rPr>
        <w:br/>
      </w:r>
      <w:r w:rsidRPr="002516B2">
        <w:rPr>
          <w:rStyle w:val="Zwaar"/>
          <w:rFonts w:ascii="Century Gothic" w:hAnsi="Century Gothic"/>
        </w:rPr>
        <w:t>Leerdoelen:</w:t>
      </w:r>
      <w:r w:rsidR="002516B2" w:rsidRPr="002516B2">
        <w:rPr>
          <w:rFonts w:ascii="Century Gothic" w:hAnsi="Century Gothic" w:cs="Arial"/>
        </w:rPr>
        <w:t xml:space="preserve">    </w:t>
      </w:r>
    </w:p>
    <w:p w:rsidR="002516B2" w:rsidRPr="002516B2" w:rsidRDefault="002516B2" w:rsidP="002516B2">
      <w:pPr>
        <w:pStyle w:val="Lijstalinea"/>
        <w:numPr>
          <w:ilvl w:val="0"/>
          <w:numId w:val="1"/>
        </w:numPr>
        <w:spacing w:after="200" w:line="276" w:lineRule="auto"/>
        <w:jc w:val="both"/>
        <w:rPr>
          <w:rFonts w:ascii="Century Gothic" w:hAnsi="Century Gothic" w:cs="Arial"/>
        </w:rPr>
      </w:pPr>
      <w:r w:rsidRPr="002516B2">
        <w:rPr>
          <w:rFonts w:ascii="Century Gothic" w:hAnsi="Century Gothic" w:cs="Arial"/>
        </w:rPr>
        <w:t>Op de hoogte zijn van alle herziene onderdelen van de protocollen.</w:t>
      </w:r>
    </w:p>
    <w:p w:rsidR="002516B2" w:rsidRPr="002516B2" w:rsidRDefault="002516B2" w:rsidP="002516B2">
      <w:pPr>
        <w:pStyle w:val="Lijstalinea"/>
        <w:numPr>
          <w:ilvl w:val="0"/>
          <w:numId w:val="1"/>
        </w:numPr>
        <w:spacing w:after="200" w:line="276" w:lineRule="auto"/>
        <w:jc w:val="both"/>
        <w:rPr>
          <w:rFonts w:ascii="Century Gothic" w:hAnsi="Century Gothic" w:cs="Arial"/>
        </w:rPr>
      </w:pPr>
      <w:r w:rsidRPr="002516B2">
        <w:rPr>
          <w:rFonts w:ascii="Century Gothic" w:hAnsi="Century Gothic" w:cs="Arial"/>
        </w:rPr>
        <w:t>Het kunnen toepassen van de herziene protocollen.</w:t>
      </w:r>
    </w:p>
    <w:p w:rsidR="002516B2" w:rsidRPr="002516B2" w:rsidRDefault="002516B2" w:rsidP="002516B2">
      <w:pPr>
        <w:pStyle w:val="Lijstalinea"/>
        <w:numPr>
          <w:ilvl w:val="0"/>
          <w:numId w:val="1"/>
        </w:numPr>
        <w:spacing w:after="200" w:line="276" w:lineRule="auto"/>
        <w:jc w:val="both"/>
        <w:rPr>
          <w:rFonts w:ascii="Century Gothic" w:hAnsi="Century Gothic" w:cs="Arial"/>
        </w:rPr>
      </w:pPr>
      <w:r w:rsidRPr="002516B2">
        <w:rPr>
          <w:rFonts w:ascii="Century Gothic" w:hAnsi="Century Gothic" w:cs="Arial"/>
        </w:rPr>
        <w:t>Het kunnen opstellen van een EMDR-conceptualisatie</w:t>
      </w:r>
    </w:p>
    <w:p w:rsidR="002516B2" w:rsidRDefault="00304DA1" w:rsidP="002516B2">
      <w:pPr>
        <w:pStyle w:val="Lijstalinea"/>
        <w:spacing w:after="200" w:line="276" w:lineRule="auto"/>
        <w:ind w:left="0"/>
        <w:jc w:val="both"/>
        <w:rPr>
          <w:rFonts w:ascii="Century Gothic" w:hAnsi="Century Gothic"/>
        </w:rPr>
      </w:pPr>
      <w:r w:rsidRPr="002516B2">
        <w:rPr>
          <w:rFonts w:ascii="Century Gothic" w:hAnsi="Century Gothic"/>
        </w:rPr>
        <w:br/>
      </w:r>
      <w:r w:rsidRPr="002516B2">
        <w:rPr>
          <w:rStyle w:val="Zwaar"/>
          <w:rFonts w:ascii="Century Gothic" w:hAnsi="Century Gothic"/>
        </w:rPr>
        <w:t>Doelgroep:</w:t>
      </w:r>
      <w:r w:rsidRPr="002516B2">
        <w:rPr>
          <w:rFonts w:ascii="Century Gothic" w:hAnsi="Century Gothic"/>
        </w:rPr>
        <w:br/>
        <w:t>Voor alle EMDR-therapeuten die minstens de basis- en vervolgtraining hebben afgerond voor volwassenen en/of kind en jeugd.</w:t>
      </w:r>
    </w:p>
    <w:p w:rsidR="002516B2" w:rsidRDefault="00304DA1" w:rsidP="002516B2">
      <w:pPr>
        <w:pStyle w:val="Lijstalinea"/>
        <w:spacing w:after="200" w:line="276" w:lineRule="auto"/>
        <w:ind w:left="0"/>
        <w:jc w:val="both"/>
        <w:rPr>
          <w:rFonts w:ascii="Century Gothic" w:hAnsi="Century Gothic"/>
        </w:rPr>
      </w:pPr>
      <w:r w:rsidRPr="002516B2">
        <w:rPr>
          <w:rFonts w:ascii="Century Gothic" w:hAnsi="Century Gothic"/>
        </w:rPr>
        <w:br/>
      </w:r>
      <w:r w:rsidRPr="002516B2">
        <w:rPr>
          <w:rStyle w:val="Zwaar"/>
          <w:rFonts w:ascii="Century Gothic" w:hAnsi="Century Gothic"/>
        </w:rPr>
        <w:t>Docent:</w:t>
      </w:r>
      <w:r w:rsidRPr="002516B2">
        <w:rPr>
          <w:rFonts w:ascii="Century Gothic" w:hAnsi="Century Gothic"/>
        </w:rPr>
        <w:br/>
        <w:t>Els van Rijn is EMDR-supervisor en is als psychotraumatherapeut/inhoudelijk directeur werkzaam bij Psy-zo!</w:t>
      </w:r>
    </w:p>
    <w:p w:rsidR="00A058E8" w:rsidRDefault="00304DA1" w:rsidP="002516B2">
      <w:pPr>
        <w:pStyle w:val="Lijstalinea"/>
        <w:spacing w:after="200" w:line="276" w:lineRule="auto"/>
        <w:ind w:left="0"/>
        <w:jc w:val="both"/>
        <w:rPr>
          <w:rFonts w:ascii="Century Gothic" w:hAnsi="Century Gothic"/>
        </w:rPr>
      </w:pPr>
      <w:r w:rsidRPr="002516B2">
        <w:rPr>
          <w:rStyle w:val="Zwaar"/>
          <w:rFonts w:ascii="Century Gothic" w:hAnsi="Century Gothic"/>
        </w:rPr>
        <w:lastRenderedPageBreak/>
        <w:t>Literatuur:</w:t>
      </w:r>
      <w:r w:rsidRPr="002516B2">
        <w:rPr>
          <w:rFonts w:ascii="Century Gothic" w:hAnsi="Century Gothic"/>
          <w:b/>
          <w:bCs/>
        </w:rPr>
        <w:br/>
      </w:r>
      <w:r w:rsidRPr="002516B2">
        <w:rPr>
          <w:rFonts w:ascii="Century Gothic" w:hAnsi="Century Gothic"/>
        </w:rPr>
        <w:t>- Oude en nieuwe protocollen goed bestuderen op veranderingen (al in bezit van cursist).</w:t>
      </w:r>
      <w:r w:rsidRPr="002516B2">
        <w:rPr>
          <w:rFonts w:ascii="Century Gothic" w:hAnsi="Century Gothic"/>
        </w:rPr>
        <w:br/>
        <w:t xml:space="preserve">- Erik ten </w:t>
      </w:r>
      <w:proofErr w:type="spellStart"/>
      <w:r w:rsidRPr="002516B2">
        <w:rPr>
          <w:rFonts w:ascii="Century Gothic" w:hAnsi="Century Gothic"/>
        </w:rPr>
        <w:t>Broeke</w:t>
      </w:r>
      <w:proofErr w:type="spellEnd"/>
      <w:r w:rsidRPr="002516B2">
        <w:rPr>
          <w:rFonts w:ascii="Century Gothic" w:hAnsi="Century Gothic"/>
        </w:rPr>
        <w:t xml:space="preserve">, Ad de Jongh en Hans-Jaap </w:t>
      </w:r>
      <w:proofErr w:type="spellStart"/>
      <w:r w:rsidRPr="002516B2">
        <w:rPr>
          <w:rFonts w:ascii="Century Gothic" w:hAnsi="Century Gothic"/>
        </w:rPr>
        <w:t>Oppenheim</w:t>
      </w:r>
      <w:proofErr w:type="spellEnd"/>
      <w:r w:rsidRPr="002516B2">
        <w:rPr>
          <w:rFonts w:ascii="Century Gothic" w:hAnsi="Century Gothic"/>
        </w:rPr>
        <w:t xml:space="preserve"> (red.): Praktijkboek EMDR, 3e druk: Herlezen van hoofdstukken over protocollen en EMDR-conceptualisatie: 2, 3, 4, 5</w:t>
      </w:r>
    </w:p>
    <w:p w:rsidR="00BF3324" w:rsidRPr="002516B2" w:rsidRDefault="00304DA1" w:rsidP="002516B2">
      <w:pPr>
        <w:pStyle w:val="Lijstalinea"/>
        <w:spacing w:after="200" w:line="276" w:lineRule="auto"/>
        <w:ind w:left="0"/>
        <w:jc w:val="both"/>
        <w:rPr>
          <w:rStyle w:val="Nadruk"/>
          <w:rFonts w:ascii="Century Gothic" w:hAnsi="Century Gothic" w:cs="Arial"/>
          <w:i w:val="0"/>
          <w:iCs w:val="0"/>
        </w:rPr>
      </w:pPr>
      <w:bookmarkStart w:id="0" w:name="_GoBack"/>
      <w:bookmarkEnd w:id="0"/>
      <w:r w:rsidRPr="002516B2">
        <w:rPr>
          <w:rFonts w:ascii="Century Gothic" w:hAnsi="Century Gothic"/>
        </w:rPr>
        <w:t xml:space="preserve">- Hellen </w:t>
      </w:r>
      <w:proofErr w:type="spellStart"/>
      <w:r w:rsidRPr="002516B2">
        <w:rPr>
          <w:rFonts w:ascii="Century Gothic" w:hAnsi="Century Gothic"/>
        </w:rPr>
        <w:t>Hornsveld</w:t>
      </w:r>
      <w:proofErr w:type="spellEnd"/>
      <w:r w:rsidRPr="002516B2">
        <w:rPr>
          <w:rFonts w:ascii="Century Gothic" w:hAnsi="Century Gothic"/>
        </w:rPr>
        <w:t xml:space="preserve">, Erik ten </w:t>
      </w:r>
      <w:proofErr w:type="spellStart"/>
      <w:r w:rsidRPr="002516B2">
        <w:rPr>
          <w:rFonts w:ascii="Century Gothic" w:hAnsi="Century Gothic"/>
        </w:rPr>
        <w:t>Broeke</w:t>
      </w:r>
      <w:proofErr w:type="spellEnd"/>
      <w:r w:rsidRPr="002516B2">
        <w:rPr>
          <w:rFonts w:ascii="Century Gothic" w:hAnsi="Century Gothic"/>
        </w:rPr>
        <w:t xml:space="preserve"> en Ad de Jongh: Verschillen tussen het Nederlandse EMDR-standaardprotocol en het originele protocol van </w:t>
      </w:r>
      <w:proofErr w:type="spellStart"/>
      <w:r w:rsidRPr="002516B2">
        <w:rPr>
          <w:rFonts w:ascii="Century Gothic" w:hAnsi="Century Gothic"/>
        </w:rPr>
        <w:t>Shapiro</w:t>
      </w:r>
      <w:proofErr w:type="spellEnd"/>
      <w:r w:rsidRPr="002516B2">
        <w:rPr>
          <w:rFonts w:ascii="Century Gothic" w:hAnsi="Century Gothic"/>
        </w:rPr>
        <w:t xml:space="preserve"> (Uit: EMDR magazine</w:t>
      </w:r>
      <w:r w:rsidRPr="002516B2">
        <w:rPr>
          <w:rFonts w:ascii="Century Gothic" w:hAnsi="Century Gothic"/>
        </w:rPr>
        <w:br/>
        <w:t xml:space="preserve">nr. 13). </w:t>
      </w:r>
      <w:r w:rsidRPr="002516B2">
        <w:rPr>
          <w:rStyle w:val="Nadruk"/>
          <w:rFonts w:ascii="Century Gothic" w:hAnsi="Century Gothic"/>
        </w:rPr>
        <w:t>Dit artikel ontvangt u voorafgaand aan de cursus per e-mail.</w:t>
      </w:r>
    </w:p>
    <w:p w:rsidR="00304DA1" w:rsidRPr="002516B2" w:rsidRDefault="00304DA1" w:rsidP="002516B2">
      <w:pPr>
        <w:jc w:val="both"/>
        <w:rPr>
          <w:rFonts w:ascii="Century Gothic" w:hAnsi="Century Gothic"/>
          <w:i/>
        </w:rPr>
      </w:pPr>
      <w:r w:rsidRPr="002516B2">
        <w:rPr>
          <w:rFonts w:ascii="Century Gothic" w:hAnsi="Century Gothic"/>
          <w:i/>
        </w:rPr>
        <w:t xml:space="preserve">Totaal: 90 pagina’s </w:t>
      </w:r>
    </w:p>
    <w:p w:rsidR="002516B2" w:rsidRDefault="002516B2" w:rsidP="002516B2">
      <w:pPr>
        <w:jc w:val="both"/>
        <w:rPr>
          <w:rFonts w:ascii="Century Gothic" w:hAnsi="Century Gothic"/>
          <w:b/>
        </w:rPr>
      </w:pPr>
    </w:p>
    <w:p w:rsidR="002516B2" w:rsidRPr="002516B2" w:rsidRDefault="00304DA1" w:rsidP="002516B2">
      <w:pPr>
        <w:jc w:val="both"/>
        <w:rPr>
          <w:rFonts w:ascii="Century Gothic" w:hAnsi="Century Gothic"/>
        </w:rPr>
      </w:pPr>
      <w:r w:rsidRPr="002516B2">
        <w:rPr>
          <w:rFonts w:ascii="Century Gothic" w:hAnsi="Century Gothic"/>
        </w:rPr>
        <w:br w:type="page"/>
      </w:r>
    </w:p>
    <w:p w:rsidR="00746FC0" w:rsidRPr="002516B2" w:rsidRDefault="00304DA1" w:rsidP="002516B2">
      <w:pPr>
        <w:jc w:val="both"/>
        <w:rPr>
          <w:rFonts w:ascii="Century Gothic" w:hAnsi="Century Gothic"/>
          <w:b/>
        </w:rPr>
      </w:pPr>
      <w:r w:rsidRPr="002516B2">
        <w:rPr>
          <w:rFonts w:ascii="Century Gothic" w:hAnsi="Century Gothic"/>
          <w:b/>
        </w:rPr>
        <w:lastRenderedPageBreak/>
        <w:t>Programma:</w:t>
      </w:r>
    </w:p>
    <w:p w:rsidR="00746FC0" w:rsidRPr="002516B2" w:rsidRDefault="00746FC0" w:rsidP="002516B2">
      <w:pPr>
        <w:jc w:val="both"/>
        <w:rPr>
          <w:rFonts w:ascii="Century Gothic" w:hAnsi="Century Gothic"/>
        </w:rPr>
      </w:pPr>
      <w:r w:rsidRPr="002516B2">
        <w:rPr>
          <w:rFonts w:ascii="Century Gothic" w:hAnsi="Century Gothic"/>
        </w:rPr>
        <w:t xml:space="preserve">09:00 uur: </w:t>
      </w:r>
      <w:r w:rsidRPr="002516B2">
        <w:rPr>
          <w:rFonts w:ascii="Century Gothic" w:hAnsi="Century Gothic"/>
        </w:rPr>
        <w:tab/>
        <w:t>Binnenkomst met koffie/thee</w:t>
      </w:r>
    </w:p>
    <w:p w:rsidR="00746FC0" w:rsidRPr="002516B2" w:rsidRDefault="00746FC0" w:rsidP="002516B2">
      <w:pPr>
        <w:jc w:val="both"/>
        <w:rPr>
          <w:rFonts w:ascii="Century Gothic" w:hAnsi="Century Gothic"/>
        </w:rPr>
      </w:pPr>
      <w:r w:rsidRPr="002516B2">
        <w:rPr>
          <w:rFonts w:ascii="Century Gothic" w:hAnsi="Century Gothic"/>
        </w:rPr>
        <w:t xml:space="preserve">09:30 </w:t>
      </w:r>
      <w:r w:rsidRPr="002516B2">
        <w:rPr>
          <w:rFonts w:ascii="Century Gothic" w:hAnsi="Century Gothic"/>
        </w:rPr>
        <w:tab/>
        <w:t xml:space="preserve">uur: </w:t>
      </w:r>
      <w:r w:rsidRPr="002516B2">
        <w:rPr>
          <w:rFonts w:ascii="Century Gothic" w:hAnsi="Century Gothic"/>
        </w:rPr>
        <w:tab/>
        <w:t>Start workshop</w:t>
      </w:r>
    </w:p>
    <w:p w:rsidR="00746FC0" w:rsidRPr="002516B2" w:rsidRDefault="00746FC0" w:rsidP="002516B2">
      <w:pPr>
        <w:ind w:left="708" w:firstLine="708"/>
        <w:jc w:val="both"/>
        <w:rPr>
          <w:rFonts w:ascii="Century Gothic" w:hAnsi="Century Gothic"/>
        </w:rPr>
      </w:pPr>
      <w:r w:rsidRPr="002516B2">
        <w:rPr>
          <w:rFonts w:ascii="Century Gothic" w:hAnsi="Century Gothic"/>
        </w:rPr>
        <w:t>- Inleiding en uitleg over het programma van de dag</w:t>
      </w:r>
    </w:p>
    <w:p w:rsidR="00746FC0" w:rsidRPr="002516B2" w:rsidRDefault="00746FC0" w:rsidP="002516B2">
      <w:pPr>
        <w:ind w:left="708" w:firstLine="708"/>
        <w:jc w:val="both"/>
        <w:rPr>
          <w:rFonts w:ascii="Century Gothic" w:hAnsi="Century Gothic"/>
        </w:rPr>
      </w:pPr>
      <w:r w:rsidRPr="002516B2">
        <w:rPr>
          <w:rFonts w:ascii="Century Gothic" w:hAnsi="Century Gothic"/>
        </w:rPr>
        <w:t>- Inventarisatie van vragen over:</w:t>
      </w:r>
    </w:p>
    <w:p w:rsidR="00746FC0" w:rsidRPr="002516B2" w:rsidRDefault="00746FC0" w:rsidP="002516B2">
      <w:pPr>
        <w:ind w:left="1701"/>
        <w:jc w:val="both"/>
        <w:rPr>
          <w:rFonts w:ascii="Century Gothic" w:hAnsi="Century Gothic"/>
        </w:rPr>
      </w:pPr>
      <w:r w:rsidRPr="002516B2">
        <w:rPr>
          <w:rFonts w:ascii="Century Gothic" w:hAnsi="Century Gothic"/>
        </w:rPr>
        <w:t>1. De toepassing van de herziene EMDR (standaard) protocollen en problemen</w:t>
      </w:r>
      <w:r w:rsidR="002516B2">
        <w:rPr>
          <w:rFonts w:ascii="Century Gothic" w:hAnsi="Century Gothic"/>
        </w:rPr>
        <w:t xml:space="preserve"> </w:t>
      </w:r>
      <w:r w:rsidRPr="002516B2">
        <w:rPr>
          <w:rFonts w:ascii="Century Gothic" w:hAnsi="Century Gothic"/>
        </w:rPr>
        <w:t>die deelnemers bij de toepassing hiervan ervaren.</w:t>
      </w:r>
    </w:p>
    <w:p w:rsidR="00746FC0" w:rsidRPr="002516B2" w:rsidRDefault="00746FC0" w:rsidP="002516B2">
      <w:pPr>
        <w:ind w:left="1701"/>
        <w:jc w:val="both"/>
        <w:rPr>
          <w:rFonts w:ascii="Century Gothic" w:hAnsi="Century Gothic"/>
        </w:rPr>
      </w:pPr>
      <w:r w:rsidRPr="002516B2">
        <w:rPr>
          <w:rFonts w:ascii="Century Gothic" w:hAnsi="Century Gothic"/>
        </w:rPr>
        <w:t>2. Het opstellen van een EMDR conceptualisatie en toelichting daarbij.</w:t>
      </w:r>
    </w:p>
    <w:p w:rsidR="00746FC0" w:rsidRPr="002516B2" w:rsidRDefault="00746FC0" w:rsidP="002516B2">
      <w:pPr>
        <w:jc w:val="both"/>
        <w:rPr>
          <w:rFonts w:ascii="Century Gothic" w:hAnsi="Century Gothic"/>
        </w:rPr>
      </w:pPr>
      <w:r w:rsidRPr="002516B2">
        <w:rPr>
          <w:rFonts w:ascii="Century Gothic" w:hAnsi="Century Gothic"/>
        </w:rPr>
        <w:t xml:space="preserve">10:15 uur: </w:t>
      </w:r>
      <w:r w:rsidRPr="002516B2">
        <w:rPr>
          <w:rFonts w:ascii="Century Gothic" w:hAnsi="Century Gothic"/>
        </w:rPr>
        <w:tab/>
        <w:t>Agenda maken voor het bespreken van deze vragen en problemen.</w:t>
      </w:r>
    </w:p>
    <w:p w:rsidR="00746FC0" w:rsidRPr="002516B2" w:rsidRDefault="00746FC0" w:rsidP="002516B2">
      <w:pPr>
        <w:ind w:left="1410" w:hanging="1410"/>
        <w:jc w:val="both"/>
        <w:rPr>
          <w:rFonts w:ascii="Century Gothic" w:hAnsi="Century Gothic"/>
        </w:rPr>
      </w:pPr>
      <w:r w:rsidRPr="002516B2">
        <w:rPr>
          <w:rFonts w:ascii="Century Gothic" w:hAnsi="Century Gothic"/>
        </w:rPr>
        <w:t xml:space="preserve">10.30 uur: </w:t>
      </w:r>
      <w:r w:rsidRPr="002516B2">
        <w:rPr>
          <w:rFonts w:ascii="Century Gothic" w:hAnsi="Century Gothic"/>
        </w:rPr>
        <w:tab/>
        <w:t>Plenair bespreken van vragen en problemen bij de herziene protocollen en EMDR-conceptualisatie.</w:t>
      </w:r>
    </w:p>
    <w:p w:rsidR="00746FC0" w:rsidRPr="002516B2" w:rsidRDefault="00746FC0" w:rsidP="002516B2">
      <w:pPr>
        <w:jc w:val="both"/>
        <w:rPr>
          <w:rFonts w:ascii="Century Gothic" w:hAnsi="Century Gothic"/>
        </w:rPr>
      </w:pPr>
      <w:r w:rsidRPr="002516B2">
        <w:rPr>
          <w:rFonts w:ascii="Century Gothic" w:hAnsi="Century Gothic"/>
        </w:rPr>
        <w:t xml:space="preserve">11.00 uur: </w:t>
      </w:r>
      <w:r w:rsidRPr="002516B2">
        <w:rPr>
          <w:rFonts w:ascii="Century Gothic" w:hAnsi="Century Gothic"/>
        </w:rPr>
        <w:tab/>
        <w:t>Pauze</w:t>
      </w:r>
    </w:p>
    <w:p w:rsidR="00746FC0" w:rsidRPr="002516B2" w:rsidRDefault="00746FC0" w:rsidP="002516B2">
      <w:pPr>
        <w:ind w:left="1410" w:hanging="1410"/>
        <w:jc w:val="both"/>
        <w:rPr>
          <w:rFonts w:ascii="Century Gothic" w:hAnsi="Century Gothic"/>
        </w:rPr>
      </w:pPr>
      <w:r w:rsidRPr="002516B2">
        <w:rPr>
          <w:rFonts w:ascii="Century Gothic" w:hAnsi="Century Gothic"/>
        </w:rPr>
        <w:t xml:space="preserve">11:15 uur: </w:t>
      </w:r>
      <w:r w:rsidRPr="002516B2">
        <w:rPr>
          <w:rFonts w:ascii="Century Gothic" w:hAnsi="Century Gothic"/>
        </w:rPr>
        <w:tab/>
        <w:t>Vervolg: Plenair bespreken van vragen en problemen bij de herziene protocollen</w:t>
      </w:r>
      <w:r w:rsidR="002516B2">
        <w:rPr>
          <w:rFonts w:ascii="Century Gothic" w:hAnsi="Century Gothic"/>
        </w:rPr>
        <w:t xml:space="preserve"> </w:t>
      </w:r>
      <w:r w:rsidRPr="002516B2">
        <w:rPr>
          <w:rFonts w:ascii="Century Gothic" w:hAnsi="Century Gothic"/>
        </w:rPr>
        <w:t>en EMDR- conceptualisatie.</w:t>
      </w:r>
    </w:p>
    <w:p w:rsidR="00746FC0" w:rsidRPr="002516B2" w:rsidRDefault="00746FC0" w:rsidP="002516B2">
      <w:pPr>
        <w:jc w:val="both"/>
        <w:rPr>
          <w:rFonts w:ascii="Century Gothic" w:hAnsi="Century Gothic"/>
        </w:rPr>
      </w:pPr>
      <w:r w:rsidRPr="002516B2">
        <w:rPr>
          <w:rFonts w:ascii="Century Gothic" w:hAnsi="Century Gothic"/>
        </w:rPr>
        <w:t>12.30 uur:</w:t>
      </w:r>
      <w:r w:rsidRPr="002516B2">
        <w:rPr>
          <w:rFonts w:ascii="Century Gothic" w:hAnsi="Century Gothic"/>
        </w:rPr>
        <w:tab/>
        <w:t>Lunch</w:t>
      </w:r>
    </w:p>
    <w:p w:rsidR="00746FC0" w:rsidRPr="002516B2" w:rsidRDefault="00746FC0" w:rsidP="002516B2">
      <w:pPr>
        <w:ind w:left="1410" w:hanging="1410"/>
        <w:jc w:val="both"/>
        <w:rPr>
          <w:rFonts w:ascii="Century Gothic" w:hAnsi="Century Gothic"/>
        </w:rPr>
      </w:pPr>
      <w:r w:rsidRPr="002516B2">
        <w:rPr>
          <w:rFonts w:ascii="Century Gothic" w:hAnsi="Century Gothic"/>
        </w:rPr>
        <w:t>13:30 uur:</w:t>
      </w:r>
      <w:r w:rsidRPr="002516B2">
        <w:rPr>
          <w:rFonts w:ascii="Century Gothic" w:hAnsi="Century Gothic"/>
        </w:rPr>
        <w:tab/>
        <w:t>Inventariseren van vragen bij toepassing van de herziene protocollen op</w:t>
      </w:r>
      <w:r w:rsidR="002516B2">
        <w:rPr>
          <w:rFonts w:ascii="Century Gothic" w:hAnsi="Century Gothic"/>
        </w:rPr>
        <w:br/>
      </w:r>
      <w:r w:rsidRPr="002516B2">
        <w:rPr>
          <w:rFonts w:ascii="Century Gothic" w:hAnsi="Century Gothic"/>
        </w:rPr>
        <w:t>casusniveau.</w:t>
      </w:r>
      <w:r w:rsidR="002516B2">
        <w:rPr>
          <w:rFonts w:ascii="Century Gothic" w:hAnsi="Century Gothic"/>
        </w:rPr>
        <w:br/>
      </w:r>
      <w:r w:rsidRPr="002516B2">
        <w:rPr>
          <w:rFonts w:ascii="Century Gothic" w:hAnsi="Century Gothic"/>
        </w:rPr>
        <w:t>Uitwerken van deze vragen in groepjes.</w:t>
      </w:r>
    </w:p>
    <w:p w:rsidR="00746FC0" w:rsidRPr="002516B2" w:rsidRDefault="00746FC0" w:rsidP="002516B2">
      <w:pPr>
        <w:jc w:val="both"/>
        <w:rPr>
          <w:rFonts w:ascii="Century Gothic" w:hAnsi="Century Gothic"/>
        </w:rPr>
      </w:pPr>
      <w:r w:rsidRPr="002516B2">
        <w:rPr>
          <w:rFonts w:ascii="Century Gothic" w:hAnsi="Century Gothic"/>
        </w:rPr>
        <w:t>15.00 uur:</w:t>
      </w:r>
      <w:r w:rsidRPr="002516B2">
        <w:rPr>
          <w:rFonts w:ascii="Century Gothic" w:hAnsi="Century Gothic"/>
        </w:rPr>
        <w:tab/>
        <w:t>Pauze</w:t>
      </w:r>
    </w:p>
    <w:p w:rsidR="00746FC0" w:rsidRPr="002516B2" w:rsidRDefault="00746FC0" w:rsidP="002516B2">
      <w:pPr>
        <w:ind w:left="1410" w:hanging="1410"/>
        <w:jc w:val="both"/>
        <w:rPr>
          <w:rFonts w:ascii="Century Gothic" w:hAnsi="Century Gothic"/>
        </w:rPr>
      </w:pPr>
      <w:r w:rsidRPr="002516B2">
        <w:rPr>
          <w:rFonts w:ascii="Century Gothic" w:hAnsi="Century Gothic"/>
        </w:rPr>
        <w:t>15:15 uur:</w:t>
      </w:r>
      <w:r w:rsidRPr="002516B2">
        <w:rPr>
          <w:rFonts w:ascii="Century Gothic" w:hAnsi="Century Gothic"/>
        </w:rPr>
        <w:tab/>
        <w:t>Vervolg: Bespreken van vragen bij toepassing van de herziene protocollen op</w:t>
      </w:r>
      <w:r w:rsidR="002516B2">
        <w:rPr>
          <w:rFonts w:ascii="Century Gothic" w:hAnsi="Century Gothic"/>
        </w:rPr>
        <w:t xml:space="preserve"> </w:t>
      </w:r>
      <w:r w:rsidRPr="002516B2">
        <w:rPr>
          <w:rFonts w:ascii="Century Gothic" w:hAnsi="Century Gothic"/>
        </w:rPr>
        <w:t>casusniveau.</w:t>
      </w:r>
      <w:r w:rsidR="002516B2">
        <w:rPr>
          <w:rFonts w:ascii="Century Gothic" w:hAnsi="Century Gothic"/>
        </w:rPr>
        <w:tab/>
      </w:r>
      <w:r w:rsidR="002516B2">
        <w:rPr>
          <w:rFonts w:ascii="Century Gothic" w:hAnsi="Century Gothic"/>
        </w:rPr>
        <w:br/>
        <w:t>H</w:t>
      </w:r>
      <w:r w:rsidRPr="002516B2">
        <w:rPr>
          <w:rFonts w:ascii="Century Gothic" w:hAnsi="Century Gothic"/>
        </w:rPr>
        <w:t>et uitwerken van deze vragen in groepjes.</w:t>
      </w:r>
    </w:p>
    <w:p w:rsidR="00746FC0" w:rsidRPr="002516B2" w:rsidRDefault="00746FC0" w:rsidP="002516B2">
      <w:pPr>
        <w:jc w:val="both"/>
        <w:rPr>
          <w:rFonts w:ascii="Century Gothic" w:hAnsi="Century Gothic"/>
        </w:rPr>
      </w:pPr>
      <w:r w:rsidRPr="002516B2">
        <w:rPr>
          <w:rFonts w:ascii="Century Gothic" w:hAnsi="Century Gothic"/>
        </w:rPr>
        <w:t>16.30 uur:</w:t>
      </w:r>
      <w:r w:rsidRPr="002516B2">
        <w:rPr>
          <w:rFonts w:ascii="Century Gothic" w:hAnsi="Century Gothic"/>
        </w:rPr>
        <w:tab/>
        <w:t>Einde</w:t>
      </w:r>
    </w:p>
    <w:p w:rsidR="00304DA1" w:rsidRPr="002516B2" w:rsidRDefault="00304DA1" w:rsidP="002516B2">
      <w:pPr>
        <w:jc w:val="both"/>
        <w:rPr>
          <w:rFonts w:ascii="Century Gothic" w:hAnsi="Century Gothic"/>
        </w:rPr>
      </w:pPr>
    </w:p>
    <w:p w:rsidR="00304DA1" w:rsidRPr="002516B2" w:rsidRDefault="00304DA1" w:rsidP="002516B2">
      <w:pPr>
        <w:jc w:val="both"/>
        <w:rPr>
          <w:rFonts w:ascii="Century Gothic" w:hAnsi="Century Gothic"/>
        </w:rPr>
      </w:pPr>
    </w:p>
    <w:p w:rsidR="00304DA1" w:rsidRPr="002516B2" w:rsidRDefault="00304DA1" w:rsidP="002516B2">
      <w:pPr>
        <w:jc w:val="both"/>
        <w:rPr>
          <w:rFonts w:ascii="Abadi" w:hAnsi="Abadi"/>
        </w:rPr>
      </w:pPr>
    </w:p>
    <w:p w:rsidR="00304DA1" w:rsidRPr="002516B2" w:rsidRDefault="00304DA1" w:rsidP="002516B2">
      <w:pPr>
        <w:jc w:val="both"/>
        <w:rPr>
          <w:rFonts w:ascii="Abadi" w:hAnsi="Abadi"/>
        </w:rPr>
      </w:pPr>
    </w:p>
    <w:sectPr w:rsidR="00304DA1" w:rsidRPr="00251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5756"/>
    <w:multiLevelType w:val="hybridMultilevel"/>
    <w:tmpl w:val="4B4647AA"/>
    <w:lvl w:ilvl="0" w:tplc="D9620642">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971D8E"/>
    <w:multiLevelType w:val="hybridMultilevel"/>
    <w:tmpl w:val="28A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A56337"/>
    <w:multiLevelType w:val="hybridMultilevel"/>
    <w:tmpl w:val="393E8598"/>
    <w:lvl w:ilvl="0" w:tplc="D9620642">
      <w:numFmt w:val="bullet"/>
      <w:lvlText w:val="-"/>
      <w:lvlJc w:val="left"/>
      <w:pPr>
        <w:ind w:left="36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24"/>
    <w:rsid w:val="002516B2"/>
    <w:rsid w:val="00304DA1"/>
    <w:rsid w:val="00356D3D"/>
    <w:rsid w:val="00746FC0"/>
    <w:rsid w:val="00A058E8"/>
    <w:rsid w:val="00AC09B0"/>
    <w:rsid w:val="00BF3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95B7"/>
  <w15:chartTrackingRefBased/>
  <w15:docId w15:val="{676CB53D-53A9-4F4B-AB1E-37C2687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F3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324"/>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304DA1"/>
    <w:rPr>
      <w:b/>
      <w:bCs/>
    </w:rPr>
  </w:style>
  <w:style w:type="character" w:styleId="Nadruk">
    <w:name w:val="Emphasis"/>
    <w:basedOn w:val="Standaardalinea-lettertype"/>
    <w:uiPriority w:val="20"/>
    <w:qFormat/>
    <w:rsid w:val="00304DA1"/>
    <w:rPr>
      <w:i/>
      <w:iCs/>
    </w:rPr>
  </w:style>
  <w:style w:type="paragraph" w:styleId="Geenafstand">
    <w:name w:val="No Spacing"/>
    <w:uiPriority w:val="1"/>
    <w:qFormat/>
    <w:rsid w:val="002516B2"/>
    <w:pPr>
      <w:spacing w:after="0" w:line="240" w:lineRule="auto"/>
    </w:pPr>
  </w:style>
  <w:style w:type="paragraph" w:styleId="Lijstalinea">
    <w:name w:val="List Paragraph"/>
    <w:basedOn w:val="Standaard"/>
    <w:uiPriority w:val="34"/>
    <w:qFormat/>
    <w:rsid w:val="0025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636">
      <w:bodyDiv w:val="1"/>
      <w:marLeft w:val="0"/>
      <w:marRight w:val="0"/>
      <w:marTop w:val="0"/>
      <w:marBottom w:val="0"/>
      <w:divBdr>
        <w:top w:val="none" w:sz="0" w:space="0" w:color="auto"/>
        <w:left w:val="none" w:sz="0" w:space="0" w:color="auto"/>
        <w:bottom w:val="none" w:sz="0" w:space="0" w:color="auto"/>
        <w:right w:val="none" w:sz="0" w:space="0" w:color="auto"/>
      </w:divBdr>
    </w:div>
    <w:div w:id="20555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637</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5</cp:revision>
  <dcterms:created xsi:type="dcterms:W3CDTF">2018-03-30T13:23:00Z</dcterms:created>
  <dcterms:modified xsi:type="dcterms:W3CDTF">2018-11-05T08:29:00Z</dcterms:modified>
</cp:coreProperties>
</file>